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11A" w:rsidRPr="00584636" w:rsidRDefault="00BE511A" w:rsidP="00BE511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1A" w:rsidRPr="00584636" w:rsidRDefault="00BE511A" w:rsidP="00BE511A">
      <w:pPr>
        <w:jc w:val="both"/>
        <w:rPr>
          <w:rFonts w:ascii="Times New Roman" w:hAnsi="Times New Roman" w:cs="Times New Roman"/>
          <w:sz w:val="28"/>
          <w:szCs w:val="28"/>
        </w:rPr>
      </w:pPr>
      <w:r w:rsidRPr="00584636">
        <w:rPr>
          <w:rFonts w:ascii="Times New Roman" w:hAnsi="Times New Roman" w:cs="Times New Roman"/>
          <w:sz w:val="28"/>
          <w:szCs w:val="28"/>
        </w:rPr>
        <w:t xml:space="preserve">   ГЛАВА МУНИЦИПАЛЬНОГО ОБРАЗОВАНИЯ ГОРОД ВЛАДИКАВКАЗ</w:t>
      </w:r>
    </w:p>
    <w:p w:rsidR="00BE511A" w:rsidRPr="00584636" w:rsidRDefault="00BE511A" w:rsidP="00BE511A">
      <w:pPr>
        <w:rPr>
          <w:rFonts w:ascii="Times New Roman" w:hAnsi="Times New Roman" w:cs="Times New Roman"/>
          <w:sz w:val="28"/>
          <w:szCs w:val="28"/>
        </w:rPr>
      </w:pPr>
    </w:p>
    <w:p w:rsidR="00BE511A" w:rsidRPr="00584636" w:rsidRDefault="00BE511A" w:rsidP="00BE511A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636">
        <w:rPr>
          <w:rFonts w:ascii="Times New Roman" w:hAnsi="Times New Roman" w:cs="Times New Roman"/>
          <w:sz w:val="28"/>
          <w:szCs w:val="28"/>
        </w:rPr>
        <w:t>Р А С П О Р Я Ж Е Н И Е</w:t>
      </w:r>
    </w:p>
    <w:p w:rsidR="00BE511A" w:rsidRPr="00584636" w:rsidRDefault="00BE511A" w:rsidP="00BE511A">
      <w:pPr>
        <w:rPr>
          <w:rFonts w:ascii="Times New Roman" w:hAnsi="Times New Roman" w:cs="Times New Roman"/>
          <w:sz w:val="28"/>
          <w:szCs w:val="28"/>
        </w:rPr>
      </w:pPr>
    </w:p>
    <w:p w:rsidR="00353FBE" w:rsidRPr="00584636" w:rsidRDefault="00353FBE" w:rsidP="00353FBE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6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января 2015 </w:t>
      </w:r>
      <w:r w:rsidRPr="0058463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584636">
        <w:rPr>
          <w:rFonts w:ascii="Times New Roman" w:hAnsi="Times New Roman" w:cs="Times New Roman"/>
          <w:sz w:val="28"/>
          <w:szCs w:val="28"/>
        </w:rPr>
        <w:t xml:space="preserve">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87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BE511A" w:rsidRPr="00584636" w:rsidRDefault="00BE511A" w:rsidP="00BE511A">
      <w:pPr>
        <w:ind w:right="5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1A" w:rsidRPr="00584636" w:rsidRDefault="00BE511A" w:rsidP="00BE511A">
      <w:pPr>
        <w:ind w:right="5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511A" w:rsidRDefault="0012426C" w:rsidP="0012426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Об утверждении Перечня должностей муниципальной службы в 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аппарате главы муниципального образования г.Владикавказ и Собрания представителей г.Владикавказ</w:t>
      </w:r>
      <w:r w:rsidR="00AB41EF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,</w:t>
      </w: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 после увольнения </w:t>
      </w:r>
    </w:p>
    <w:p w:rsidR="00BE511A" w:rsidRDefault="0012426C" w:rsidP="0012426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с которых гражданин должен соблюдать ограничения </w:t>
      </w:r>
    </w:p>
    <w:p w:rsidR="0012426C" w:rsidRPr="0012426C" w:rsidRDefault="0012426C" w:rsidP="0012426C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при заключении им трудового договора</w:t>
      </w:r>
    </w:p>
    <w:p w:rsidR="0012426C" w:rsidRPr="0012426C" w:rsidRDefault="0012426C" w:rsidP="0012426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93200C" w:rsidRPr="0093200C" w:rsidRDefault="0093200C" w:rsidP="0093200C">
      <w:pPr>
        <w:pStyle w:val="1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 xml:space="preserve"> </w:t>
      </w:r>
      <w:r w:rsidR="0012426C"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В соответствии со </w:t>
      </w:r>
      <w:hyperlink r:id="rId4" w:history="1">
        <w:r w:rsidR="0012426C" w:rsidRPr="0093200C">
          <w:rPr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lang w:eastAsia="ru-RU"/>
          </w:rPr>
          <w:t>статьями 8</w:t>
        </w:r>
      </w:hyperlink>
      <w:r w:rsidR="0012426C"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, </w:t>
      </w:r>
      <w:hyperlink r:id="rId5" w:history="1">
        <w:r w:rsidR="0012426C" w:rsidRPr="0093200C">
          <w:rPr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lang w:eastAsia="ru-RU"/>
          </w:rPr>
          <w:t>12 Федерального закона от 25 декабря 2008 года № 273-ФЗ </w:t>
        </w:r>
      </w:hyperlink>
      <w:r w:rsidR="0012426C"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«О противодействии коррупции»</w:t>
      </w:r>
      <w:r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,</w:t>
      </w:r>
      <w:r w:rsidR="0012426C"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 </w:t>
      </w:r>
      <w:hyperlink r:id="rId6" w:history="1">
        <w:r w:rsidR="0012426C" w:rsidRPr="0093200C">
          <w:rPr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lang w:eastAsia="ru-RU"/>
          </w:rPr>
          <w:t>пунктом 4 Указа Президента Российской Федерации от 21 июля 2010 года № 925</w:t>
        </w:r>
      </w:hyperlink>
      <w:r w:rsidR="0012426C"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> «О мерах по реализации отдельных положений Федерального закона «О противодействии коррупции»</w:t>
      </w:r>
      <w:r w:rsidRPr="0093200C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ru-RU"/>
        </w:rPr>
        <w:t xml:space="preserve">, </w:t>
      </w:r>
      <w:r w:rsidRPr="0093200C">
        <w:rPr>
          <w:rFonts w:ascii="Times New Roman" w:hAnsi="Times New Roman" w:cs="Times New Roman"/>
          <w:color w:val="auto"/>
          <w:sz w:val="28"/>
          <w:szCs w:val="28"/>
        </w:rPr>
        <w:t>Закон</w:t>
      </w:r>
      <w:r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Pr="0093200C">
        <w:rPr>
          <w:rFonts w:ascii="Times New Roman" w:hAnsi="Times New Roman" w:cs="Times New Roman"/>
          <w:color w:val="auto"/>
          <w:sz w:val="28"/>
          <w:szCs w:val="28"/>
        </w:rPr>
        <w:t xml:space="preserve"> Республики Северная Осетия-Алания от 15 июня 2009 г. </w:t>
      </w:r>
      <w:r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Pr="0093200C">
        <w:rPr>
          <w:rFonts w:ascii="Times New Roman" w:hAnsi="Times New Roman" w:cs="Times New Roman"/>
          <w:color w:val="auto"/>
          <w:sz w:val="28"/>
          <w:szCs w:val="28"/>
        </w:rPr>
        <w:t xml:space="preserve"> 16-РЗ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93200C">
        <w:rPr>
          <w:rFonts w:ascii="Times New Roman" w:hAnsi="Times New Roman" w:cs="Times New Roman"/>
          <w:color w:val="auto"/>
          <w:sz w:val="28"/>
          <w:szCs w:val="28"/>
        </w:rPr>
        <w:t>О противодействии коррупции в Республике Северная Осетия-Алания</w:t>
      </w:r>
      <w:r>
        <w:rPr>
          <w:rFonts w:ascii="Times New Roman" w:hAnsi="Times New Roman" w:cs="Times New Roman"/>
          <w:color w:val="auto"/>
          <w:sz w:val="28"/>
          <w:szCs w:val="28"/>
        </w:rPr>
        <w:t>»:</w:t>
      </w:r>
    </w:p>
    <w:p w:rsidR="0093200C" w:rsidRDefault="0093200C" w:rsidP="0093200C"/>
    <w:p w:rsidR="008D074A" w:rsidRDefault="008D074A" w:rsidP="0093200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          </w:t>
      </w:r>
      <w:r w:rsidR="0012426C"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1. Утвердить прилагаемый Перечень должностей муниципальной службы </w:t>
      </w:r>
      <w:r w:rsidR="0012426C" w:rsidRPr="008D074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в </w:t>
      </w:r>
      <w:r w:rsidRPr="008D074A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аппарате главы муниципального образования г.Владикавказ и Собрания представителей г.Владикавказ</w:t>
      </w: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 </w:t>
      </w:r>
      <w:r w:rsidR="0012426C"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(далее Перечень), после </w:t>
      </w:r>
      <w:proofErr w:type="gramStart"/>
      <w:r w:rsidR="0012426C"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увольнения</w:t>
      </w:r>
      <w:proofErr w:type="gramEnd"/>
      <w:r w:rsidR="00AB41E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="0012426C"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 которых гражданин должен соблюдать ограничения при заключении им трудового договора</w:t>
      </w:r>
      <w:r w:rsidR="009245C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.</w:t>
      </w:r>
    </w:p>
    <w:p w:rsidR="008D074A" w:rsidRDefault="0012426C" w:rsidP="008D074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Установить, что гражданин, замещавший должности муниципальной службы, включенные в Перечень, в течение двух лет со дня увольнения с муниципальной службы:</w:t>
      </w:r>
    </w:p>
    <w:p w:rsidR="008D074A" w:rsidRDefault="0012426C" w:rsidP="008D074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2.1.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</w:t>
      </w:r>
      <w:r w:rsidR="004105B0" w:rsidRPr="004105B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аппарата главы муниципального образования г.Владикавказ и Собрания представителей г.Владикавказ</w:t>
      </w:r>
      <w:r w:rsidR="004105B0"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 </w:t>
      </w: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и урегулированию конфликта интересов</w:t>
      </w:r>
      <w:r w:rsidR="009245C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;</w:t>
      </w:r>
    </w:p>
    <w:p w:rsidR="008D074A" w:rsidRDefault="0012426C" w:rsidP="008D074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2.2. обязан при заключении трудовых договоров и (или) гражданско-правовых договоров на выполнения работ (оказания услуг), указанных в подпункте</w:t>
      </w:r>
      <w:r w:rsidR="004105B0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2.1. настоящего пункта, сообщать работодателю сведения о </w:t>
      </w: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lastRenderedPageBreak/>
        <w:t>последнем месте муниципальной службы с соблюдением законодательства Российской Федерации о государственной тайне.</w:t>
      </w:r>
    </w:p>
    <w:p w:rsidR="008D074A" w:rsidRDefault="0012426C" w:rsidP="008D074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3. Несоблюдение гражданином, замещавшим должности муниципальной службы, включенные в Перечень, после увольнения с муниципальной службы требования, предусмотренного пунктом 1 настоящей статьи, влечет прекращение трудового или гражданско-правового договора на выполнение работ (оказание услуг) указанных в подпункте 2.1. пункта 2, заключенного с указанным</w:t>
      </w:r>
      <w:r w:rsidR="008D074A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 </w:t>
      </w: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гражданином.</w:t>
      </w:r>
    </w:p>
    <w:p w:rsidR="008D074A" w:rsidRDefault="0012426C" w:rsidP="008D074A">
      <w:pPr>
        <w:shd w:val="clear" w:color="auto" w:fill="FFFFFF"/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4. Работодатель при заключении трудового или гражданско-правового договора на выполнение работ (оказание услуг), указанного в подпункте 2.1. пункта 2, с гражданином, замещавшим должности муниципальной службы, включенные в Перечень, в течение двух лет после его увольнения с или муниципальной службы обязан в десятидневный срок сообщать о заключении такого договора представителю нанимателя (работодателю)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93200C" w:rsidRPr="0093200C" w:rsidRDefault="00337882" w:rsidP="009245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200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5. </w:t>
      </w:r>
      <w:r w:rsidR="0093200C" w:rsidRPr="0093200C">
        <w:rPr>
          <w:rFonts w:ascii="Times New Roman" w:hAnsi="Times New Roman" w:cs="Times New Roman"/>
          <w:sz w:val="28"/>
          <w:szCs w:val="28"/>
        </w:rPr>
        <w:t>Настоящее распоряжение вступает в силу со дня его подписания.</w:t>
      </w:r>
      <w:bookmarkStart w:id="0" w:name="sub_6"/>
      <w:r w:rsidR="0093200C" w:rsidRPr="009320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00C" w:rsidRPr="0093200C" w:rsidRDefault="0093200C" w:rsidP="009245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3200C">
        <w:rPr>
          <w:rFonts w:ascii="Times New Roman" w:hAnsi="Times New Roman" w:cs="Times New Roman"/>
          <w:sz w:val="28"/>
          <w:szCs w:val="28"/>
        </w:rPr>
        <w:t>.  Настоящее распоряжение подлежит официальному опубликованию в газете «Владикавказ» и размещению на официальном сайте муниципального образования г.Владикавказ</w:t>
      </w:r>
    </w:p>
    <w:p w:rsidR="0093200C" w:rsidRPr="0093200C" w:rsidRDefault="0093200C" w:rsidP="009245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3200C">
        <w:rPr>
          <w:rFonts w:ascii="Times New Roman" w:hAnsi="Times New Roman" w:cs="Times New Roman"/>
          <w:sz w:val="28"/>
          <w:szCs w:val="28"/>
        </w:rPr>
        <w:t xml:space="preserve">.  Контроль за исполнением настоящего распоряжения возложить на </w:t>
      </w:r>
      <w:r w:rsidR="00AB41EF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3200C">
        <w:rPr>
          <w:rFonts w:ascii="Times New Roman" w:hAnsi="Times New Roman" w:cs="Times New Roman"/>
          <w:sz w:val="28"/>
          <w:szCs w:val="28"/>
        </w:rPr>
        <w:t xml:space="preserve">заместителя председателя Собрания представителей г.Владикавказ </w:t>
      </w:r>
      <w:r w:rsidRPr="0093200C">
        <w:rPr>
          <w:rFonts w:ascii="Times New Roman" w:hAnsi="Times New Roman" w:cs="Times New Roman"/>
          <w:sz w:val="28"/>
          <w:szCs w:val="28"/>
        </w:rPr>
        <w:br/>
      </w:r>
      <w:r w:rsidR="00AB41EF">
        <w:rPr>
          <w:rFonts w:ascii="Times New Roman" w:hAnsi="Times New Roman" w:cs="Times New Roman"/>
          <w:sz w:val="28"/>
          <w:szCs w:val="28"/>
        </w:rPr>
        <w:t>Петрова А.В.</w:t>
      </w:r>
    </w:p>
    <w:p w:rsidR="0093200C" w:rsidRPr="0093200C" w:rsidRDefault="0093200C" w:rsidP="009245C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33"/>
        <w:gridCol w:w="3239"/>
      </w:tblGrid>
      <w:tr w:rsidR="0093200C" w:rsidRPr="0093200C" w:rsidTr="00CB7836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45C1" w:rsidRDefault="009245C1" w:rsidP="00AB41EF">
            <w:pPr>
              <w:pStyle w:val="a7"/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200C" w:rsidRPr="0093200C" w:rsidRDefault="0093200C" w:rsidP="00AB41EF">
            <w:pPr>
              <w:pStyle w:val="a7"/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3200C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</w:p>
          <w:p w:rsidR="0093200C" w:rsidRPr="0093200C" w:rsidRDefault="0093200C" w:rsidP="00AB41EF">
            <w:pPr>
              <w:pStyle w:val="a7"/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3200C">
              <w:rPr>
                <w:rFonts w:ascii="Times New Roman" w:hAnsi="Times New Roman" w:cs="Times New Roman"/>
                <w:sz w:val="28"/>
                <w:szCs w:val="28"/>
              </w:rPr>
              <w:t>г.Владикавказ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00C" w:rsidRPr="0093200C" w:rsidRDefault="0093200C" w:rsidP="00AB41EF">
            <w:pPr>
              <w:pStyle w:val="a6"/>
              <w:ind w:hanging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3200C">
              <w:rPr>
                <w:rFonts w:ascii="Times New Roman" w:hAnsi="Times New Roman" w:cs="Times New Roman"/>
                <w:sz w:val="28"/>
                <w:szCs w:val="28"/>
              </w:rPr>
              <w:t>М.Хадарцев</w:t>
            </w:r>
            <w:proofErr w:type="spellEnd"/>
          </w:p>
        </w:tc>
      </w:tr>
    </w:tbl>
    <w:p w:rsidR="0093200C" w:rsidRPr="0093200C" w:rsidRDefault="0093200C" w:rsidP="00AB41EF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EB348C" w:rsidRDefault="00EB348C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B0871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bookmarkStart w:id="1" w:name="_GoBack"/>
    </w:p>
    <w:bookmarkEnd w:id="1"/>
    <w:p w:rsidR="009B0871" w:rsidRPr="002011E5" w:rsidRDefault="009B0871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3200C" w:rsidRPr="002011E5" w:rsidRDefault="0093200C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3200C" w:rsidRDefault="0093200C" w:rsidP="0093200C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573BD" w:rsidRDefault="005573BD" w:rsidP="0012426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u w:val="single"/>
          <w:lang w:eastAsia="ru-RU"/>
        </w:rPr>
      </w:pPr>
    </w:p>
    <w:p w:rsidR="00BE511A" w:rsidRPr="00B01A29" w:rsidRDefault="00BE511A" w:rsidP="00BE511A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B01A29">
        <w:rPr>
          <w:rFonts w:ascii="Times New Roman" w:hAnsi="Times New Roman" w:cs="Times New Roman"/>
          <w:sz w:val="28"/>
          <w:szCs w:val="28"/>
        </w:rPr>
        <w:t>УТВЕРЖДЕН</w:t>
      </w:r>
    </w:p>
    <w:p w:rsidR="00BE511A" w:rsidRPr="00B01A29" w:rsidRDefault="00BE511A" w:rsidP="00BE511A">
      <w:pPr>
        <w:spacing w:after="0"/>
        <w:ind w:left="5041"/>
        <w:jc w:val="center"/>
        <w:rPr>
          <w:rFonts w:ascii="Times New Roman" w:hAnsi="Times New Roman" w:cs="Times New Roman"/>
          <w:sz w:val="28"/>
          <w:szCs w:val="28"/>
        </w:rPr>
      </w:pPr>
      <w:r w:rsidRPr="00B01A29">
        <w:rPr>
          <w:rFonts w:ascii="Times New Roman" w:hAnsi="Times New Roman" w:cs="Times New Roman"/>
          <w:sz w:val="28"/>
          <w:szCs w:val="28"/>
        </w:rPr>
        <w:t>распоряжением главы</w:t>
      </w:r>
    </w:p>
    <w:p w:rsidR="00BE511A" w:rsidRPr="00B01A29" w:rsidRDefault="00BE511A" w:rsidP="00BE511A">
      <w:pPr>
        <w:spacing w:after="0"/>
        <w:ind w:left="5041"/>
        <w:jc w:val="center"/>
        <w:rPr>
          <w:rFonts w:ascii="Times New Roman" w:hAnsi="Times New Roman" w:cs="Times New Roman"/>
          <w:sz w:val="28"/>
          <w:szCs w:val="28"/>
        </w:rPr>
      </w:pPr>
      <w:r w:rsidRPr="00B01A29">
        <w:rPr>
          <w:rFonts w:ascii="Times New Roman" w:hAnsi="Times New Roman" w:cs="Times New Roman"/>
          <w:sz w:val="28"/>
          <w:szCs w:val="28"/>
        </w:rPr>
        <w:t>муниципального образования г.Владикавказ</w:t>
      </w:r>
    </w:p>
    <w:p w:rsidR="00BE511A" w:rsidRPr="00B01A29" w:rsidRDefault="00BE511A" w:rsidP="00BE511A">
      <w:pPr>
        <w:ind w:left="5040"/>
        <w:jc w:val="center"/>
        <w:rPr>
          <w:rFonts w:ascii="Times New Roman" w:hAnsi="Times New Roman" w:cs="Times New Roman"/>
          <w:sz w:val="28"/>
          <w:szCs w:val="28"/>
        </w:rPr>
      </w:pPr>
    </w:p>
    <w:p w:rsidR="00353FBE" w:rsidRPr="00584636" w:rsidRDefault="00353FBE" w:rsidP="00353F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</w:t>
      </w:r>
      <w:r w:rsidRPr="0058463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19 января 2015 </w:t>
      </w:r>
      <w:r w:rsidRPr="0058463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584636">
        <w:rPr>
          <w:rFonts w:ascii="Times New Roman" w:hAnsi="Times New Roman" w:cs="Times New Roman"/>
          <w:sz w:val="28"/>
          <w:szCs w:val="28"/>
        </w:rPr>
        <w:t xml:space="preserve">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BE511A" w:rsidRPr="00B01A29" w:rsidRDefault="00BE511A" w:rsidP="00BE511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04373" w:rsidRDefault="00404373" w:rsidP="0040437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Перече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нь </w:t>
      </w: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должностей муниципальной службы в 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аппарате главы муниципального образования г.Владикавказ и Собрания представителей г.Владикавказ</w:t>
      </w:r>
      <w:r w:rsidR="00AB41EF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,</w:t>
      </w: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 после увольнения </w:t>
      </w:r>
    </w:p>
    <w:p w:rsidR="00404373" w:rsidRDefault="00404373" w:rsidP="0040437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 xml:space="preserve">с которых гражданин должен соблюдать ограничения </w:t>
      </w:r>
    </w:p>
    <w:p w:rsidR="00404373" w:rsidRPr="0012426C" w:rsidRDefault="00404373" w:rsidP="00404373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</w:pPr>
      <w:r w:rsidRPr="0012426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  <w:lang w:eastAsia="ru-RU"/>
        </w:rPr>
        <w:t>при заключении им трудового договора</w:t>
      </w:r>
    </w:p>
    <w:p w:rsidR="00BE511A" w:rsidRDefault="00BE511A" w:rsidP="0012426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38"/>
          <w:szCs w:val="38"/>
          <w:u w:val="single"/>
          <w:lang w:eastAsia="ru-RU"/>
        </w:rPr>
      </w:pPr>
    </w:p>
    <w:tbl>
      <w:tblPr>
        <w:tblStyle w:val="a8"/>
        <w:tblW w:w="10060" w:type="dxa"/>
        <w:tblLook w:val="04A0" w:firstRow="1" w:lastRow="0" w:firstColumn="1" w:lastColumn="0" w:noHBand="0" w:noVBand="1"/>
      </w:tblPr>
      <w:tblGrid>
        <w:gridCol w:w="1267"/>
        <w:gridCol w:w="8793"/>
      </w:tblGrid>
      <w:tr w:rsidR="006A3AF0" w:rsidRPr="00BE511A" w:rsidTr="006A3AF0">
        <w:tc>
          <w:tcPr>
            <w:tcW w:w="1267" w:type="dxa"/>
          </w:tcPr>
          <w:p w:rsidR="006A3AF0" w:rsidRPr="00BE511A" w:rsidRDefault="006A3AF0" w:rsidP="00BE511A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3" w:type="dxa"/>
          </w:tcPr>
          <w:p w:rsidR="006A3AF0" w:rsidRPr="00BE511A" w:rsidRDefault="006A3AF0" w:rsidP="00BE511A">
            <w:pPr>
              <w:shd w:val="clear" w:color="auto" w:fill="FFFFFF"/>
              <w:spacing w:line="288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Заместитель главы муниципального образования г.Владикавказ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93" w:type="dxa"/>
          </w:tcPr>
          <w:p w:rsidR="006A3AF0" w:rsidRPr="006C4EBD" w:rsidRDefault="006A3AF0" w:rsidP="00404373">
            <w:r w:rsidRPr="001E62AE">
              <w:rPr>
                <w:rFonts w:ascii="Times New Roman" w:hAnsi="Times New Roman" w:cs="Times New Roman"/>
                <w:sz w:val="28"/>
                <w:szCs w:val="28"/>
              </w:rPr>
              <w:t>Советник главы Муниципального образования г.Владикавказ</w:t>
            </w:r>
          </w:p>
          <w:p w:rsidR="006A3AF0" w:rsidRPr="001E62AE" w:rsidRDefault="006A3AF0" w:rsidP="00404373"/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</w:tcPr>
          <w:p w:rsidR="006A3AF0" w:rsidRPr="00404373" w:rsidRDefault="004F78F9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2D2D2D"/>
                <w:spacing w:val="2"/>
                <w:sz w:val="21"/>
                <w:szCs w:val="21"/>
                <w:lang w:val="en-US" w:eastAsia="ru-RU"/>
              </w:rPr>
              <w:t>I</w:t>
            </w:r>
            <w:r w:rsidR="006A3AF0" w:rsidRPr="00404373">
              <w:rPr>
                <w:rFonts w:ascii="Arial" w:eastAsia="Times New Roman" w:hAnsi="Arial" w:cs="Arial"/>
                <w:b/>
                <w:bCs/>
                <w:color w:val="2D2D2D"/>
                <w:spacing w:val="2"/>
                <w:sz w:val="21"/>
                <w:szCs w:val="21"/>
                <w:lang w:eastAsia="ru-RU"/>
              </w:rPr>
              <w:t xml:space="preserve">. </w:t>
            </w:r>
            <w:r w:rsidR="006A3AF0" w:rsidRPr="00404373"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  <w:t>Правовой отдел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Начальник отдела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Заместитель начальника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Главный специалист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</w:tcPr>
          <w:p w:rsidR="006A3AF0" w:rsidRPr="00404373" w:rsidRDefault="004F78F9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Style w:val="a9"/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6A3AF0" w:rsidRPr="00404373">
              <w:rPr>
                <w:rStyle w:val="a9"/>
                <w:rFonts w:ascii="Times New Roman" w:hAnsi="Times New Roman" w:cs="Times New Roman"/>
                <w:sz w:val="28"/>
                <w:szCs w:val="28"/>
              </w:rPr>
              <w:t>. Финансово-хозяйственный отдел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3" w:type="dxa"/>
          </w:tcPr>
          <w:p w:rsidR="006A3AF0" w:rsidRPr="006C4EBD" w:rsidRDefault="006A3AF0" w:rsidP="004F78F9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Style w:val="a9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E62AE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финансово-хозяйственн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Pr="001E62AE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- главный бухгалтер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93" w:type="dxa"/>
          </w:tcPr>
          <w:p w:rsidR="006A3AF0" w:rsidRPr="006C4EBD" w:rsidRDefault="006A3AF0" w:rsidP="004F78F9">
            <w:pPr>
              <w:jc w:val="center"/>
            </w:pPr>
            <w:r w:rsidRPr="00126AC2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Pr="001E62AE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финансово-хозяйственн</w:t>
            </w:r>
            <w:r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ого</w:t>
            </w:r>
            <w:r w:rsidRPr="001E62AE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 xml:space="preserve">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</w:tcPr>
          <w:p w:rsidR="006A3AF0" w:rsidRPr="00404373" w:rsidRDefault="004F78F9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val="en-US" w:eastAsia="ru-RU"/>
              </w:rPr>
              <w:t>III</w:t>
            </w:r>
            <w:r w:rsidR="006A3AF0" w:rsidRPr="00404373"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  <w:t>. Общий отдел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3" w:type="dxa"/>
          </w:tcPr>
          <w:p w:rsidR="006A3AF0" w:rsidRPr="00404373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 w:rsidRPr="00404373"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Начальник отдела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Главный специалист по кадровому делопроизводству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Главный специалист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</w:tcPr>
          <w:p w:rsidR="006A3AF0" w:rsidRPr="00CA0EA8" w:rsidRDefault="004F78F9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val="en-US" w:eastAsia="ru-RU"/>
              </w:rPr>
              <w:t>IV</w:t>
            </w:r>
            <w:r w:rsidR="006A3AF0" w:rsidRPr="00CA0EA8"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  <w:t>. Организационный отдел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CA0EA8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Начальник отдела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CA0EA8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Заместитель начальника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Консультант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793" w:type="dxa"/>
          </w:tcPr>
          <w:p w:rsidR="006A3AF0" w:rsidRPr="00CA0EA8" w:rsidRDefault="004F78F9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val="en-US" w:eastAsia="ru-RU"/>
              </w:rPr>
              <w:t>V</w:t>
            </w:r>
            <w:r w:rsidRPr="004F78F9"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  <w:t xml:space="preserve">. </w:t>
            </w:r>
            <w:r w:rsidR="006A3AF0" w:rsidRPr="00CA0EA8">
              <w:rPr>
                <w:rFonts w:ascii="Times New Roman" w:eastAsia="Times New Roman" w:hAnsi="Times New Roman" w:cs="Times New Roman"/>
                <w:b/>
                <w:bCs/>
                <w:color w:val="2D2D2D"/>
                <w:spacing w:val="2"/>
                <w:sz w:val="28"/>
                <w:szCs w:val="28"/>
                <w:lang w:eastAsia="ru-RU"/>
              </w:rPr>
              <w:t>Отдел по обеспечению  деятельности административной комиссии муниципального образования г.Владикавказ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Начальник отдела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793" w:type="dxa"/>
          </w:tcPr>
          <w:p w:rsidR="006A3AF0" w:rsidRPr="00BE511A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Главный специалист- ответственный секретарь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793" w:type="dxa"/>
          </w:tcPr>
          <w:p w:rsidR="006A3AF0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главный специалист</w:t>
            </w:r>
          </w:p>
        </w:tc>
      </w:tr>
      <w:tr w:rsidR="006A3AF0" w:rsidRPr="00BE511A" w:rsidTr="006A3AF0">
        <w:tc>
          <w:tcPr>
            <w:tcW w:w="1267" w:type="dxa"/>
          </w:tcPr>
          <w:p w:rsidR="006A3AF0" w:rsidRPr="00BE511A" w:rsidRDefault="006A3AF0" w:rsidP="00404373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793" w:type="dxa"/>
          </w:tcPr>
          <w:p w:rsidR="006A3AF0" w:rsidRDefault="006A3AF0" w:rsidP="004F78F9">
            <w:pPr>
              <w:shd w:val="clear" w:color="auto" w:fill="FFFFFF"/>
              <w:spacing w:line="288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2D2D2D"/>
                <w:spacing w:val="2"/>
                <w:sz w:val="28"/>
                <w:szCs w:val="28"/>
                <w:lang w:eastAsia="ru-RU"/>
              </w:rPr>
              <w:t>Ведущий специалист</w:t>
            </w:r>
          </w:p>
        </w:tc>
      </w:tr>
    </w:tbl>
    <w:p w:rsidR="0012426C" w:rsidRPr="0012426C" w:rsidRDefault="0012426C" w:rsidP="0012426C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tbl>
      <w:tblPr>
        <w:tblpPr w:leftFromText="180" w:rightFromText="180" w:horzAnchor="margin" w:tblpY="-11439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7304"/>
        <w:gridCol w:w="1768"/>
      </w:tblGrid>
      <w:tr w:rsidR="0012426C" w:rsidRPr="0012426C" w:rsidTr="00BE511A">
        <w:trPr>
          <w:trHeight w:val="15"/>
        </w:trPr>
        <w:tc>
          <w:tcPr>
            <w:tcW w:w="708" w:type="dxa"/>
            <w:shd w:val="clear" w:color="auto" w:fill="FFFFFF"/>
            <w:hideMark/>
          </w:tcPr>
          <w:p w:rsidR="0012426C" w:rsidRPr="0012426C" w:rsidRDefault="0012426C" w:rsidP="00BE511A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7304" w:type="dxa"/>
            <w:shd w:val="clear" w:color="auto" w:fill="FFFFFF"/>
            <w:hideMark/>
          </w:tcPr>
          <w:p w:rsidR="0012426C" w:rsidRPr="0012426C" w:rsidRDefault="0012426C" w:rsidP="00BE5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8" w:type="dxa"/>
            <w:shd w:val="clear" w:color="auto" w:fill="FFFFFF"/>
            <w:hideMark/>
          </w:tcPr>
          <w:p w:rsidR="0012426C" w:rsidRPr="0012426C" w:rsidRDefault="0012426C" w:rsidP="00BE5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270F" w:rsidRDefault="0078270F"/>
    <w:sectPr w:rsidR="0078270F" w:rsidSect="0093200C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26C"/>
    <w:rsid w:val="0012426C"/>
    <w:rsid w:val="001F6EE6"/>
    <w:rsid w:val="00337882"/>
    <w:rsid w:val="00353FBE"/>
    <w:rsid w:val="00404373"/>
    <w:rsid w:val="004105B0"/>
    <w:rsid w:val="004F78F9"/>
    <w:rsid w:val="005573BD"/>
    <w:rsid w:val="00585029"/>
    <w:rsid w:val="005A4395"/>
    <w:rsid w:val="006A3AF0"/>
    <w:rsid w:val="0078270F"/>
    <w:rsid w:val="0085384C"/>
    <w:rsid w:val="008D074A"/>
    <w:rsid w:val="009245C1"/>
    <w:rsid w:val="0093200C"/>
    <w:rsid w:val="009A3896"/>
    <w:rsid w:val="009B0871"/>
    <w:rsid w:val="009E2110"/>
    <w:rsid w:val="00AB41EF"/>
    <w:rsid w:val="00BE511A"/>
    <w:rsid w:val="00CA0EA8"/>
    <w:rsid w:val="00EB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F7EAB-45BE-4966-88A1-838E67A4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20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242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42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124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2426C"/>
  </w:style>
  <w:style w:type="paragraph" w:customStyle="1" w:styleId="formattext">
    <w:name w:val="formattext"/>
    <w:basedOn w:val="a"/>
    <w:rsid w:val="00124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242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85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5029"/>
    <w:rPr>
      <w:rFonts w:ascii="Segoe UI" w:hAnsi="Segoe UI" w:cs="Segoe UI"/>
      <w:sz w:val="18"/>
      <w:szCs w:val="18"/>
    </w:rPr>
  </w:style>
  <w:style w:type="paragraph" w:customStyle="1" w:styleId="a6">
    <w:name w:val="Нормальный (таблица)"/>
    <w:basedOn w:val="a"/>
    <w:next w:val="a"/>
    <w:uiPriority w:val="99"/>
    <w:rsid w:val="00BE511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BE51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39"/>
    <w:rsid w:val="00BE51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404373"/>
    <w:rPr>
      <w:b/>
      <w:color w:val="26282F"/>
      <w:sz w:val="26"/>
    </w:rPr>
  </w:style>
  <w:style w:type="character" w:customStyle="1" w:styleId="10">
    <w:name w:val="Заголовок 1 Знак"/>
    <w:basedOn w:val="a0"/>
    <w:link w:val="1"/>
    <w:uiPriority w:val="9"/>
    <w:rsid w:val="00932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a">
    <w:name w:val="Знак"/>
    <w:basedOn w:val="a"/>
    <w:uiPriority w:val="99"/>
    <w:rsid w:val="00353FBE"/>
    <w:pPr>
      <w:spacing w:line="240" w:lineRule="exact"/>
    </w:pPr>
    <w:rPr>
      <w:rFonts w:ascii="Verdana" w:eastAsia="Times New Roman" w:hAnsi="Verdana" w:cs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3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226671" TargetMode="External"/><Relationship Id="rId5" Type="http://schemas.openxmlformats.org/officeDocument/2006/relationships/hyperlink" Target="http://docs.cntd.ru/document/902135263" TargetMode="External"/><Relationship Id="rId4" Type="http://schemas.openxmlformats.org/officeDocument/2006/relationships/hyperlink" Target="http://docs.cntd.ru/document/9021352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Дугаева</dc:creator>
  <cp:keywords/>
  <dc:description/>
  <cp:lastModifiedBy>Марина Дугаева</cp:lastModifiedBy>
  <cp:revision>5</cp:revision>
  <cp:lastPrinted>2015-01-21T06:37:00Z</cp:lastPrinted>
  <dcterms:created xsi:type="dcterms:W3CDTF">2015-01-21T12:53:00Z</dcterms:created>
  <dcterms:modified xsi:type="dcterms:W3CDTF">2015-01-21T13:52:00Z</dcterms:modified>
</cp:coreProperties>
</file>